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0" w:rsidRPr="00F71B30" w:rsidRDefault="00F71B30" w:rsidP="00F71B30">
      <w:pPr>
        <w:pStyle w:val="a4"/>
        <w:numPr>
          <w:ilvl w:val="0"/>
          <w:numId w:val="1"/>
        </w:numPr>
        <w:shd w:val="clear" w:color="auto" w:fill="EDEDED"/>
        <w:spacing w:before="288" w:after="288" w:line="240" w:lineRule="atLeast"/>
        <w:jc w:val="center"/>
        <w:outlineLvl w:val="1"/>
        <w:rPr>
          <w:rFonts w:ascii="Arial" w:eastAsia="Times New Roman" w:hAnsi="Arial" w:cs="Arial"/>
          <w:color w:val="FF0000"/>
          <w:spacing w:val="7"/>
          <w:sz w:val="27"/>
          <w:szCs w:val="27"/>
          <w:lang w:eastAsia="el-GR"/>
        </w:rPr>
      </w:pPr>
      <w:r>
        <w:rPr>
          <w:rFonts w:ascii="Arial" w:eastAsia="Times New Roman" w:hAnsi="Arial" w:cs="Arial"/>
          <w:color w:val="FF0000"/>
          <w:spacing w:val="7"/>
          <w:sz w:val="27"/>
          <w:szCs w:val="27"/>
          <w:lang w:val="en-US" w:eastAsia="el-GR"/>
        </w:rPr>
        <w:t xml:space="preserve"> </w:t>
      </w:r>
      <w:r w:rsidRPr="00F71B30">
        <w:rPr>
          <w:rFonts w:ascii="Arial" w:eastAsia="Times New Roman" w:hAnsi="Arial" w:cs="Arial"/>
          <w:color w:val="FF0000"/>
          <w:spacing w:val="7"/>
          <w:sz w:val="27"/>
          <w:szCs w:val="27"/>
          <w:lang w:eastAsia="el-GR"/>
        </w:rPr>
        <w:t>19.01-12.02.2016 Έκθεση για το κλίμα</w:t>
      </w:r>
    </w:p>
    <w:p w:rsidR="00112A0F" w:rsidRDefault="00F71B30" w:rsidP="00F71B30">
      <w:pPr>
        <w:ind w:left="1440"/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en-US"/>
        </w:rPr>
      </w:pP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Σχολικά εργαστήρια από 19 Ιανουαρίου έως 12 Φεβρουαρίου 2016.</w:t>
      </w:r>
    </w:p>
    <w:p w:rsidR="00F71B30" w:rsidRDefault="00F71B30" w:rsidP="00F71B30">
      <w:pPr>
        <w:ind w:left="1440"/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en-US"/>
        </w:rPr>
      </w:pPr>
    </w:p>
    <w:p w:rsidR="00F71B30" w:rsidRDefault="00F71B30" w:rsidP="00F71B30">
      <w:pPr>
        <w:ind w:left="1440"/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en-US"/>
        </w:rPr>
      </w:pPr>
    </w:p>
    <w:p w:rsidR="00F71B30" w:rsidRPr="00F71B30" w:rsidRDefault="00F71B30" w:rsidP="00F71B30">
      <w:pPr>
        <w:pStyle w:val="2"/>
        <w:numPr>
          <w:ilvl w:val="0"/>
          <w:numId w:val="1"/>
        </w:numPr>
        <w:shd w:val="clear" w:color="auto" w:fill="EDEDED"/>
        <w:spacing w:before="288" w:beforeAutospacing="0" w:after="288" w:afterAutospacing="0" w:line="240" w:lineRule="atLeast"/>
        <w:jc w:val="center"/>
        <w:rPr>
          <w:rFonts w:ascii="Arial" w:hAnsi="Arial" w:cs="Arial"/>
          <w:b w:val="0"/>
          <w:bCs w:val="0"/>
          <w:color w:val="FF0000"/>
          <w:spacing w:val="7"/>
          <w:sz w:val="27"/>
          <w:szCs w:val="27"/>
        </w:rPr>
      </w:pPr>
      <w:r w:rsidRPr="00F71B30">
        <w:rPr>
          <w:rFonts w:ascii="Arial" w:hAnsi="Arial" w:cs="Arial"/>
          <w:b w:val="0"/>
          <w:bCs w:val="0"/>
          <w:color w:val="FF0000"/>
          <w:spacing w:val="7"/>
          <w:sz w:val="27"/>
          <w:szCs w:val="27"/>
        </w:rPr>
        <w:t>13.02-14.02.2016 Επιμόρφωση καθηγητών DALF C1/C2</w:t>
      </w:r>
    </w:p>
    <w:p w:rsidR="00F71B30" w:rsidRPr="00F71B30" w:rsidRDefault="00F71B30" w:rsidP="00F71B30">
      <w:pPr>
        <w:ind w:left="1440"/>
      </w:pPr>
    </w:p>
    <w:p w:rsidR="00F71B30" w:rsidRDefault="00F71B30" w:rsidP="00F71B30">
      <w:pPr>
        <w:ind w:left="1440"/>
        <w:rPr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en-US"/>
        </w:rPr>
      </w:pP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FORMATION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« ENSEIGNER AUX NIVEAUX C1/C2 DU CECRL</w:t>
      </w:r>
      <w:r w:rsidRPr="00F71B30">
        <w:rPr>
          <w:rStyle w:val="apple-converted-space"/>
          <w:rFonts w:ascii="Arial" w:hAnsi="Arial" w:cs="Arial"/>
          <w:b/>
          <w:bCs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 </w:t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COMMENT DIDACTISER DES DOCUMENTS AUTHENTIQUES »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(20 places maximum)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Durée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12 heures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Dates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13 février : 09h30-13h30 / 15h00-19h00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14 février : 09h30-13h30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Lieu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Institut Français de Thessalonique - salle TICE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Tarif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80 euros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Inscriptions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Du 18/01/2015 au 10/02/2015 de 09h00 à 16h00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Formatrice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 xml:space="preserve">Céline </w:t>
      </w:r>
      <w:proofErr w:type="spellStart"/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Hubineau</w:t>
      </w:r>
      <w:proofErr w:type="spellEnd"/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est formatrice habilitée du Centre International d’Etudes Pédagogiques (CIEP), labellisée TV5 Monde, enseignante et examinatrice de l’Institut Français de Thessalonique.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Contenus de la formation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Journée 1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: Identifier les principes pédagogiques de l’approche retenue par le CECRL.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 xml:space="preserve">Introduire les documents authentiques en classe : déterminer des critères de sélection de documents authentiques pour les </w:t>
      </w:r>
      <w:proofErr w:type="spellStart"/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didactiser</w:t>
      </w:r>
      <w:proofErr w:type="spellEnd"/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.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Favoriser la construction du sens : analyser et concevoir des activités de compréhension.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Journée 2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: Faire produire : analyser et concevoir des activités de systématisation et des activités de production.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Mutualiser les travaux de groupes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Synthèse des contenus de la formation.</w:t>
      </w:r>
      <w:r w:rsidRPr="00F71B30"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 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Attestation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A la fin de cette formation une attestation de suivi sera remise à l'intéressé(e)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  <w:lang w:val="fr-FR"/>
        </w:rPr>
        <w:t>Contact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lastRenderedPageBreak/>
        <w:t xml:space="preserve">Alexandre </w:t>
      </w:r>
      <w:proofErr w:type="spellStart"/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Motsios</w:t>
      </w:r>
      <w:proofErr w:type="spellEnd"/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Service des cours</w:t>
      </w:r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2310821231 (111</w:t>
      </w:r>
      <w:proofErr w:type="gramStart"/>
      <w:r w:rsidRPr="00F71B30"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  <w:lang w:val="fr-FR"/>
        </w:rPr>
        <w:t>)</w:t>
      </w:r>
      <w:proofErr w:type="gramEnd"/>
      <w:r w:rsidRPr="00F71B30">
        <w:rPr>
          <w:rFonts w:ascii="Arial" w:hAnsi="Arial" w:cs="Arial"/>
          <w:color w:val="555555"/>
          <w:spacing w:val="-7"/>
          <w:sz w:val="19"/>
          <w:szCs w:val="19"/>
          <w:lang w:val="fr-FR"/>
        </w:rPr>
        <w:br/>
      </w:r>
      <w:hyperlink r:id="rId6" w:history="1">
        <w:r w:rsidRPr="00F71B30">
          <w:rPr>
            <w:rStyle w:val="-"/>
            <w:rFonts w:ascii="Arial" w:hAnsi="Arial" w:cs="Arial"/>
            <w:color w:val="C4494B"/>
            <w:spacing w:val="-7"/>
            <w:sz w:val="19"/>
            <w:szCs w:val="19"/>
            <w:bdr w:val="none" w:sz="0" w:space="0" w:color="auto" w:frame="1"/>
            <w:shd w:val="clear" w:color="auto" w:fill="EDEDED"/>
            <w:lang w:val="fr-FR"/>
          </w:rPr>
          <w:t>cours@ift.gr</w:t>
        </w:r>
      </w:hyperlink>
    </w:p>
    <w:p w:rsidR="00F71B30" w:rsidRDefault="00F71B30" w:rsidP="00F71B30">
      <w:pPr>
        <w:ind w:left="1440"/>
        <w:rPr>
          <w:lang w:val="en-US"/>
        </w:rPr>
      </w:pPr>
    </w:p>
    <w:p w:rsidR="00F71B30" w:rsidRDefault="00F71B30" w:rsidP="00F71B30">
      <w:pPr>
        <w:ind w:left="1440"/>
        <w:rPr>
          <w:lang w:val="en-US"/>
        </w:rPr>
      </w:pPr>
    </w:p>
    <w:p w:rsidR="00F71B30" w:rsidRPr="00F71B30" w:rsidRDefault="00F71B30" w:rsidP="00F71B30">
      <w:pPr>
        <w:pStyle w:val="2"/>
        <w:numPr>
          <w:ilvl w:val="0"/>
          <w:numId w:val="1"/>
        </w:numPr>
        <w:shd w:val="clear" w:color="auto" w:fill="EDEDED"/>
        <w:spacing w:before="288" w:beforeAutospacing="0" w:after="288" w:afterAutospacing="0" w:line="240" w:lineRule="atLeast"/>
        <w:jc w:val="center"/>
        <w:rPr>
          <w:rFonts w:ascii="Arial" w:hAnsi="Arial" w:cs="Arial"/>
          <w:b w:val="0"/>
          <w:bCs w:val="0"/>
          <w:color w:val="FF0000"/>
          <w:spacing w:val="7"/>
          <w:sz w:val="27"/>
          <w:szCs w:val="27"/>
        </w:rPr>
      </w:pPr>
      <w:r w:rsidRPr="00F71B30">
        <w:rPr>
          <w:rFonts w:ascii="Arial" w:hAnsi="Arial" w:cs="Arial"/>
          <w:b w:val="0"/>
          <w:bCs w:val="0"/>
          <w:color w:val="FF0000"/>
          <w:spacing w:val="7"/>
          <w:sz w:val="27"/>
          <w:szCs w:val="27"/>
        </w:rPr>
        <w:t>Προσεχώς: εργαστήρι φωτογραφίας σε συνεργασία με το Μουσείο Φωτογραφίας Θεσσαλονίκης</w:t>
      </w:r>
    </w:p>
    <w:p w:rsidR="00F71B30" w:rsidRPr="00F71B30" w:rsidRDefault="00F71B30" w:rsidP="00F71B30">
      <w:pPr>
        <w:ind w:left="1440"/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</w:pPr>
    </w:p>
    <w:p w:rsidR="00F71B30" w:rsidRPr="00F71B30" w:rsidRDefault="00F71B30" w:rsidP="00F71B30">
      <w:pPr>
        <w:ind w:left="1440"/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</w:pPr>
    </w:p>
    <w:p w:rsidR="00F71B30" w:rsidRPr="00F71B30" w:rsidRDefault="00F71B30" w:rsidP="00F71B30">
      <w:pPr>
        <w:ind w:left="1440"/>
      </w:pP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Το εργαστήρι φωτογραφίας, στη γαλλική γλώσσα, είναι:</w:t>
      </w:r>
      <w:r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μαθήματα γαλλικών με θέμα τη φωτογραφία που θα πραγματοποιηθούν στο Γαλλικό Ινστιτούτο Θεσσαλονίκης και το Μουσείο Φωτογραφίας Θεσσαλονίκης.  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ένα πολιτιστικό ταξίδι γύρω από τη φωτογραφία στην Ελλάδα και τη Γαλλία.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τμήμα 10 ατόμων, με έναν γάλλο καθηγητή-φωτογράφο.  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Το εργαστήρι απευθύνεται σε ενηλίκους, καμία γνώση φωτογραφίας δεν είναι απαραίτητη.</w:t>
      </w:r>
      <w:r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</w:rPr>
        <w:t>Θεματικές του τμήματος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λεξιλόγιο της φωτογραφίας (τεχνικές-εστίαση-λήψεις-</w:t>
      </w:r>
      <w:proofErr w:type="spellStart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βήματ</w:t>
      </w:r>
      <w:proofErr w:type="spellEnd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α)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ανάγνωση μιας φωτογραφίας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αρχιτεκτονική και φωτογραφία: Γαλλικό Ινστιτούτο Θεσσαλονίκης και Μουσείο Φωτογραφίας Θεσσαλονίκης (ιστορία και μελέτη των κτηρίων)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αναδρομή των εκθέσεων που φιλοξενήθηκαν στο Γαλλικό Ινστιτούτο Θεσσαλονίκης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ιστορία της φωτογραφίας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μεγάλα ρεύματα φωτογραφίας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Γάλλοι φωτογράφοι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η γαλλόφωνη φωτογραφία και η Ελλάδα (</w:t>
      </w:r>
      <w:proofErr w:type="spellStart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Boissonas</w:t>
      </w:r>
      <w:proofErr w:type="spellEnd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 xml:space="preserve">, </w:t>
      </w:r>
      <w:proofErr w:type="spellStart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Henri</w:t>
      </w:r>
      <w:proofErr w:type="spellEnd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 xml:space="preserve"> </w:t>
      </w:r>
      <w:proofErr w:type="spellStart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Cartier</w:t>
      </w:r>
      <w:proofErr w:type="spellEnd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-</w:t>
      </w:r>
      <w:proofErr w:type="spellStart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Bresson</w:t>
      </w:r>
      <w:proofErr w:type="spellEnd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)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οι φωτογράφοι και η Γαλλία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διανομή φωτογραφικών μηχανών μιας χρήσης και πρακτικές ασκήσεις με θέμα το Γαλλικό Ινστιτούτο Θεσσαλονίκης και το Μουσείο Φωτογραφίας Θεσσαλονίκης. Έκθεση στο τέλος των μαθημάτων.</w:t>
      </w:r>
      <w:r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το φλου και η φωτογραφία</w:t>
      </w:r>
      <w:r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φωτογραφία και ιστορία: η κοινωνία (εφημερίδες και περιοδικά)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οι γυναίκες και η φωτογραφία: μοντέλα και φωτογράφοι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•    φωτογραφία: αληθής ή ψευδής μαρτυρία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Στο τέλος των μαθημάτων, θα δοθεί βεβαίωση παρακολούθησης.</w:t>
      </w:r>
      <w:r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pacing w:val="-7"/>
          <w:sz w:val="19"/>
          <w:szCs w:val="19"/>
          <w:bdr w:val="none" w:sz="0" w:space="0" w:color="auto" w:frame="1"/>
          <w:shd w:val="clear" w:color="auto" w:fill="EDEDED"/>
        </w:rPr>
        <w:t>Πληροφορίες - εγγραφές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Γαλλικό Ινστιτούτο Θεσσαλονίκης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Λεωφόρος Στρατού 2Α</w:t>
      </w:r>
      <w:r>
        <w:rPr>
          <w:rStyle w:val="apple-converted-space"/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 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Τ: 2310 821 231 (111)</w:t>
      </w:r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hyperlink r:id="rId7" w:history="1">
        <w:r>
          <w:rPr>
            <w:rStyle w:val="-"/>
            <w:rFonts w:ascii="Arial" w:hAnsi="Arial" w:cs="Arial"/>
            <w:color w:val="C4494B"/>
            <w:spacing w:val="-7"/>
            <w:sz w:val="19"/>
            <w:szCs w:val="19"/>
            <w:bdr w:val="none" w:sz="0" w:space="0" w:color="auto" w:frame="1"/>
            <w:shd w:val="clear" w:color="auto" w:fill="EDEDED"/>
          </w:rPr>
          <w:t>cours@ift.gr</w:t>
        </w:r>
      </w:hyperlink>
      <w:r>
        <w:rPr>
          <w:rFonts w:ascii="Arial" w:hAnsi="Arial" w:cs="Arial"/>
          <w:color w:val="555555"/>
          <w:spacing w:val="-7"/>
          <w:sz w:val="19"/>
          <w:szCs w:val="19"/>
        </w:rPr>
        <w:br/>
      </w:r>
      <w:proofErr w:type="spellStart"/>
      <w:r>
        <w:rPr>
          <w:rFonts w:ascii="Arial" w:hAnsi="Arial" w:cs="Arial"/>
          <w:color w:val="555555"/>
          <w:spacing w:val="-7"/>
          <w:sz w:val="19"/>
          <w:szCs w:val="19"/>
          <w:shd w:val="clear" w:color="auto" w:fill="EDEDED"/>
        </w:rPr>
        <w:t>www.ift.gr</w:t>
      </w:r>
      <w:proofErr w:type="spellEnd"/>
    </w:p>
    <w:sectPr w:rsidR="00F71B30" w:rsidRPr="00F71B30" w:rsidSect="00112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40F"/>
    <w:multiLevelType w:val="hybridMultilevel"/>
    <w:tmpl w:val="A4C216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71B30"/>
    <w:rsid w:val="00112A0F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0F"/>
  </w:style>
  <w:style w:type="paragraph" w:styleId="2">
    <w:name w:val="heading 2"/>
    <w:basedOn w:val="a"/>
    <w:link w:val="2Char"/>
    <w:uiPriority w:val="9"/>
    <w:qFormat/>
    <w:rsid w:val="00F7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71B3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F71B30"/>
    <w:rPr>
      <w:b/>
      <w:bCs/>
    </w:rPr>
  </w:style>
  <w:style w:type="character" w:customStyle="1" w:styleId="apple-converted-space">
    <w:name w:val="apple-converted-space"/>
    <w:basedOn w:val="a0"/>
    <w:rsid w:val="00F71B30"/>
  </w:style>
  <w:style w:type="character" w:styleId="-">
    <w:name w:val="Hyperlink"/>
    <w:basedOn w:val="a0"/>
    <w:uiPriority w:val="99"/>
    <w:semiHidden/>
    <w:unhideWhenUsed/>
    <w:rsid w:val="00F71B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urs@if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rs@if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DC7C-89EE-4548-A79C-5F10810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2597</Characters>
  <Application>Microsoft Office Word</Application>
  <DocSecurity>0</DocSecurity>
  <Lines>21</Lines>
  <Paragraphs>6</Paragraphs>
  <ScaleCrop>false</ScaleCrop>
  <Company>none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</dc:creator>
  <cp:keywords/>
  <dc:description/>
  <cp:lastModifiedBy>sot</cp:lastModifiedBy>
  <cp:revision>2</cp:revision>
  <dcterms:created xsi:type="dcterms:W3CDTF">2016-01-23T18:45:00Z</dcterms:created>
  <dcterms:modified xsi:type="dcterms:W3CDTF">2016-01-23T18:53:00Z</dcterms:modified>
</cp:coreProperties>
</file>